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4" w:type="dxa"/>
        <w:tblInd w:w="-1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43"/>
      </w:tblGrid>
      <w:tr w:rsidR="00894B26" w:rsidRPr="004A3442" w14:paraId="27D2A9F9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9F7" w14:textId="2FB351E4" w:rsidR="00894B26" w:rsidRPr="00996E25" w:rsidRDefault="00894B26" w:rsidP="00247BE0">
            <w:pPr>
              <w:ind w:right="60"/>
              <w:jc w:val="left"/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Date of meeting </w:t>
            </w:r>
          </w:p>
        </w:tc>
        <w:tc>
          <w:tcPr>
            <w:tcW w:w="5743" w:type="dxa"/>
          </w:tcPr>
          <w:p w14:paraId="27D2A9F8" w14:textId="731F6F52" w:rsidR="00894B26" w:rsidRPr="006F432A" w:rsidRDefault="006F432A" w:rsidP="006B0E22">
            <w:pPr>
              <w:spacing w:before="60"/>
              <w:ind w:right="62"/>
              <w:jc w:val="left"/>
              <w:rPr>
                <w:rFonts w:ascii="Arial" w:hAnsi="Arial"/>
                <w:bCs/>
                <w:color w:val="auto"/>
                <w:sz w:val="22"/>
                <w:szCs w:val="22"/>
              </w:rPr>
            </w:pPr>
            <w:r w:rsidRPr="006F432A">
              <w:rPr>
                <w:rFonts w:ascii="Arial" w:hAnsi="Arial"/>
                <w:bCs/>
                <w:color w:val="auto"/>
                <w:sz w:val="22"/>
                <w:szCs w:val="22"/>
              </w:rPr>
              <w:t>27/01/2025</w:t>
            </w:r>
          </w:p>
        </w:tc>
      </w:tr>
      <w:tr w:rsidR="00894B26" w:rsidRPr="00AE0C70" w14:paraId="27D2A9FC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9FA" w14:textId="3CFD511A" w:rsidR="00894B26" w:rsidRPr="007111DB" w:rsidRDefault="00894B26" w:rsidP="000B71C3">
            <w:pPr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Has the role been approved by the Board?</w:t>
            </w:r>
          </w:p>
        </w:tc>
        <w:tc>
          <w:tcPr>
            <w:tcW w:w="5743" w:type="dxa"/>
          </w:tcPr>
          <w:p w14:paraId="27D2A9FB" w14:textId="5A0AA4D4" w:rsidR="00894B26" w:rsidRPr="009165B2" w:rsidRDefault="006F432A" w:rsidP="009165B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Yes </w:t>
            </w:r>
          </w:p>
        </w:tc>
      </w:tr>
      <w:tr w:rsidR="00894B26" w:rsidRPr="00AE0C70" w14:paraId="27D2A9FF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9FD" w14:textId="5D1D1A00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Job title of vacant role:</w:t>
            </w:r>
          </w:p>
        </w:tc>
        <w:tc>
          <w:tcPr>
            <w:tcW w:w="5743" w:type="dxa"/>
          </w:tcPr>
          <w:p w14:paraId="27D2A9FE" w14:textId="10014C88" w:rsidR="00894B26" w:rsidRPr="009165B2" w:rsidRDefault="006F432A" w:rsidP="009165B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AQS </w:t>
            </w:r>
          </w:p>
        </w:tc>
      </w:tr>
      <w:tr w:rsidR="00894B26" w:rsidRPr="00AE0C70" w14:paraId="27D2AA02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00" w14:textId="407B5DBF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Salary of role &amp; can we advertise:</w:t>
            </w:r>
          </w:p>
        </w:tc>
        <w:tc>
          <w:tcPr>
            <w:tcW w:w="5743" w:type="dxa"/>
          </w:tcPr>
          <w:p w14:paraId="27D2AA01" w14:textId="64A5A0EC" w:rsidR="00894B26" w:rsidRPr="009165B2" w:rsidRDefault="006F432A" w:rsidP="009165B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£</w:t>
            </w:r>
            <w:r w:rsidR="00E922A2">
              <w:rPr>
                <w:rFonts w:ascii="Arial" w:hAnsi="Arial"/>
                <w:bCs/>
                <w:sz w:val="18"/>
                <w:szCs w:val="21"/>
              </w:rPr>
              <w:t>35-45</w:t>
            </w:r>
          </w:p>
        </w:tc>
      </w:tr>
      <w:tr w:rsidR="00894B26" w:rsidRPr="00AE0C70" w14:paraId="27D2AA05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03" w14:textId="57C849DE" w:rsidR="00894B26" w:rsidRPr="007111DB" w:rsidRDefault="00894B26" w:rsidP="00565D77">
            <w:pPr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Working pattern – days &amp; hours:</w:t>
            </w:r>
          </w:p>
        </w:tc>
        <w:tc>
          <w:tcPr>
            <w:tcW w:w="5743" w:type="dxa"/>
          </w:tcPr>
          <w:p w14:paraId="27D2AA04" w14:textId="58481C31" w:rsidR="00894B26" w:rsidRPr="009165B2" w:rsidRDefault="00E922A2" w:rsidP="00E64B8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Onsite Role </w:t>
            </w:r>
            <w:r w:rsidR="00F3025B">
              <w:rPr>
                <w:rFonts w:ascii="Arial" w:hAnsi="Arial"/>
                <w:bCs/>
                <w:sz w:val="18"/>
                <w:szCs w:val="21"/>
              </w:rPr>
              <w:t>–</w:t>
            </w:r>
            <w:r>
              <w:rPr>
                <w:rFonts w:ascii="Arial" w:hAnsi="Arial"/>
                <w:bCs/>
                <w:sz w:val="18"/>
                <w:szCs w:val="21"/>
              </w:rPr>
              <w:t xml:space="preserve"> </w:t>
            </w:r>
            <w:r w:rsidR="00F3025B">
              <w:rPr>
                <w:rFonts w:ascii="Arial" w:hAnsi="Arial"/>
                <w:bCs/>
                <w:sz w:val="18"/>
                <w:szCs w:val="21"/>
              </w:rPr>
              <w:t xml:space="preserve">42.5 hrs – 8 – 5pm </w:t>
            </w:r>
          </w:p>
        </w:tc>
      </w:tr>
      <w:tr w:rsidR="00894B26" w:rsidRPr="00AE0C70" w14:paraId="27D2AA08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06" w14:textId="39C6AF8D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Full time / part time / perm / fixed term:</w:t>
            </w:r>
          </w:p>
        </w:tc>
        <w:tc>
          <w:tcPr>
            <w:tcW w:w="5743" w:type="dxa"/>
          </w:tcPr>
          <w:p w14:paraId="27D2AA07" w14:textId="1F6AE5DC" w:rsidR="00894B26" w:rsidRPr="00E3529F" w:rsidRDefault="00E922A2" w:rsidP="00E3529F">
            <w:pPr>
              <w:rPr>
                <w:rFonts w:ascii="Arial" w:hAnsi="Arial"/>
                <w:color w:val="222222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Arial" w:hAnsi="Arial"/>
                <w:color w:val="222222"/>
                <w:sz w:val="18"/>
                <w:szCs w:val="18"/>
                <w:shd w:val="clear" w:color="auto" w:fill="FFFFFF"/>
                <w:lang w:eastAsia="en-GB"/>
              </w:rPr>
              <w:t xml:space="preserve">Full Time </w:t>
            </w:r>
          </w:p>
        </w:tc>
      </w:tr>
      <w:tr w:rsidR="00894B26" w:rsidRPr="00AE0C70" w14:paraId="27D2AA0B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09" w14:textId="16498F43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Is there an </w:t>
            </w:r>
            <w:proofErr w:type="gramStart"/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up to date</w:t>
            </w:r>
            <w:proofErr w:type="gramEnd"/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 job description?</w:t>
            </w:r>
          </w:p>
        </w:tc>
        <w:tc>
          <w:tcPr>
            <w:tcW w:w="5743" w:type="dxa"/>
          </w:tcPr>
          <w:p w14:paraId="27D2AA0A" w14:textId="691348ED" w:rsidR="00894B26" w:rsidRPr="009165B2" w:rsidRDefault="00F3025B" w:rsidP="009165B2">
            <w:pPr>
              <w:spacing w:before="80" w:after="80"/>
              <w:ind w:right="-108"/>
              <w:jc w:val="left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Yes </w:t>
            </w:r>
          </w:p>
        </w:tc>
      </w:tr>
      <w:tr w:rsidR="00894B26" w:rsidRPr="00AE0C70" w14:paraId="27D2AA0E" w14:textId="77777777" w:rsidTr="007111DB">
        <w:trPr>
          <w:trHeight w:val="1439"/>
        </w:trPr>
        <w:tc>
          <w:tcPr>
            <w:tcW w:w="4361" w:type="dxa"/>
            <w:shd w:val="clear" w:color="auto" w:fill="009CDE"/>
            <w:vAlign w:val="center"/>
          </w:tcPr>
          <w:p w14:paraId="27D2AA0C" w14:textId="1F09CB6B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18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What does this role involve on a </w:t>
            </w:r>
            <w:proofErr w:type="gramStart"/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day to day</w:t>
            </w:r>
            <w:proofErr w:type="gramEnd"/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 xml:space="preserve"> basis?</w:t>
            </w:r>
            <w:r w:rsidRPr="007111DB">
              <w:rPr>
                <w:rFonts w:ascii="Arial" w:hAnsi="Arial"/>
                <w:bCs/>
                <w:color w:val="FFFFFF" w:themeColor="background1"/>
                <w:sz w:val="18"/>
                <w:szCs w:val="21"/>
              </w:rPr>
              <w:t xml:space="preserve"> </w:t>
            </w:r>
          </w:p>
        </w:tc>
        <w:tc>
          <w:tcPr>
            <w:tcW w:w="5743" w:type="dxa"/>
          </w:tcPr>
          <w:p w14:paraId="60752A5A" w14:textId="1C704D09" w:rsidR="003677CE" w:rsidRDefault="00F3025B" w:rsidP="00D4266C">
            <w:p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Project: </w:t>
            </w:r>
          </w:p>
          <w:p w14:paraId="035F19C6" w14:textId="3305CDA8" w:rsidR="00344607" w:rsidRDefault="00344607" w:rsidP="00F3025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proofErr w:type="spellStart"/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Blue</w:t>
            </w:r>
            <w:proofErr w:type="spellEnd"/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 Button Development (British Land) </w:t>
            </w:r>
          </w:p>
          <w:p w14:paraId="38150F56" w14:textId="6359B419" w:rsidR="00F3025B" w:rsidRDefault="00F3025B" w:rsidP="00F3025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SRM sir Rob </w:t>
            </w:r>
          </w:p>
          <w:p w14:paraId="229E1D91" w14:textId="6772E9C3" w:rsidR="00DE6A0B" w:rsidRDefault="00C20984" w:rsidP="00DE6A0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£</w:t>
            </w:r>
            <w:r w:rsidR="00DE6A0B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5.295 m our Package</w:t>
            </w:r>
          </w:p>
          <w:p w14:paraId="208FA668" w14:textId="5D9598DD" w:rsidR="00DE6A0B" w:rsidRDefault="00DE6A0B" w:rsidP="00DE6A0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Our Package – enabling works (demolish existing paving, </w:t>
            </w:r>
            <w:proofErr w:type="spellStart"/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despose</w:t>
            </w:r>
            <w:proofErr w:type="spellEnd"/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, install paving) UGS</w:t>
            </w:r>
            <w:r w:rsidR="00B445B8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 (making space for them) finish paving level, </w:t>
            </w:r>
            <w:r w:rsidR="00DF55FF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area in London (city), will </w:t>
            </w:r>
            <w:proofErr w:type="spellStart"/>
            <w:r w:rsidR="00DF55FF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ajoin</w:t>
            </w:r>
            <w:proofErr w:type="spellEnd"/>
            <w:r w:rsidR="00DF55FF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 to </w:t>
            </w:r>
            <w:proofErr w:type="spellStart"/>
            <w:r w:rsidR="00DF55FF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liverpool</w:t>
            </w:r>
            <w:proofErr w:type="spellEnd"/>
            <w:r w:rsidR="00DF55FF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 station which is also works we have completed – for SRM </w:t>
            </w:r>
            <w:r w:rsidR="00FE4735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–</w:t>
            </w:r>
            <w:r w:rsidR="00DF55FF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 </w:t>
            </w:r>
            <w:r w:rsidR="00FE4735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continue, reputation here and next phase </w:t>
            </w:r>
          </w:p>
          <w:p w14:paraId="210D4FA0" w14:textId="27EB9BB4" w:rsidR="00FE4735" w:rsidRDefault="00FE4735" w:rsidP="00DE6A0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Programme – 5</w:t>
            </w:r>
            <w:r w:rsidRPr="00FE4735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  <w:vertAlign w:val="superscript"/>
              </w:rPr>
              <w:t>th</w:t>
            </w: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 September</w:t>
            </w:r>
            <w:r w:rsidR="00DF3531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 end</w:t>
            </w: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, but </w:t>
            </w:r>
            <w:r w:rsidR="009E096F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we are going to need someone and will be to work on future London work. </w:t>
            </w:r>
            <w:r w:rsidR="00DF3531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Started in last October, we are on track. </w:t>
            </w:r>
          </w:p>
          <w:p w14:paraId="32BCC0F4" w14:textId="435AD66C" w:rsidR="009E096F" w:rsidRDefault="00DF3531" w:rsidP="00DE6A0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Challenges: Ongoing to design challenge should be resolved, we will be excavating down a full utilities project, tight time frame. </w:t>
            </w:r>
          </w:p>
          <w:p w14:paraId="5EB2678D" w14:textId="0CC737F6" w:rsidR="00DF3531" w:rsidRDefault="00DF3531" w:rsidP="00DE6A0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Procurement has been </w:t>
            </w:r>
            <w:r w:rsidR="00193714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a challenge. </w:t>
            </w:r>
          </w:p>
          <w:p w14:paraId="7A60487C" w14:textId="4D0D2ADB" w:rsidR="00193714" w:rsidRDefault="00193714" w:rsidP="00DE6A0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Wins: </w:t>
            </w:r>
            <w:r w:rsidR="00C43182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strong site team, ops guys, </w:t>
            </w:r>
            <w:proofErr w:type="spellStart"/>
            <w:proofErr w:type="gramStart"/>
            <w:r w:rsidR="00732E59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sub contractor</w:t>
            </w:r>
            <w:proofErr w:type="spellEnd"/>
            <w:proofErr w:type="gramEnd"/>
            <w:r w:rsidR="00732E59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 is good, access is hitting areas really well. </w:t>
            </w:r>
          </w:p>
          <w:p w14:paraId="3ED85B76" w14:textId="4D96DF01" w:rsidR="00522A8E" w:rsidRDefault="00732E59" w:rsidP="00522A8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Commercial Team: Rory </w:t>
            </w:r>
            <w:proofErr w:type="spellStart"/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Tuttie</w:t>
            </w:r>
            <w:proofErr w:type="spellEnd"/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 and Andy</w:t>
            </w:r>
            <w:r w:rsidR="00522A8E"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, Adam. </w:t>
            </w:r>
          </w:p>
          <w:p w14:paraId="0B815A12" w14:textId="77777777" w:rsidR="00522A8E" w:rsidRDefault="00522A8E" w:rsidP="00522A8E">
            <w:p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</w:p>
          <w:p w14:paraId="17397309" w14:textId="503BEB37" w:rsidR="00522A8E" w:rsidRDefault="00522A8E" w:rsidP="00522A8E">
            <w:p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Role: </w:t>
            </w:r>
          </w:p>
          <w:p w14:paraId="267EF442" w14:textId="4C13B916" w:rsidR="00522A8E" w:rsidRDefault="00F430B2" w:rsidP="00522A8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Manage general changes, small change</w:t>
            </w:r>
          </w:p>
          <w:p w14:paraId="257187E2" w14:textId="7022D957" w:rsidR="00F430B2" w:rsidRDefault="00F430B2" w:rsidP="00522A8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Raising notices</w:t>
            </w:r>
          </w:p>
          <w:p w14:paraId="7DED187E" w14:textId="26E20A81" w:rsidR="00F430B2" w:rsidRDefault="00F430B2" w:rsidP="00522A8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>Processing payments</w:t>
            </w:r>
          </w:p>
          <w:p w14:paraId="1763AAC9" w14:textId="1BEDD577" w:rsidR="00F430B2" w:rsidRDefault="00F430B2" w:rsidP="00522A8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Processing applications </w:t>
            </w:r>
          </w:p>
          <w:p w14:paraId="706068E7" w14:textId="0F58FA30" w:rsidR="00F430B2" w:rsidRDefault="00F465B6" w:rsidP="00522A8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Ops are keeping record </w:t>
            </w:r>
          </w:p>
          <w:p w14:paraId="27D2AA0D" w14:textId="152EB34B" w:rsidR="00AC4B7A" w:rsidRPr="00D53C10" w:rsidRDefault="00AC4B7A" w:rsidP="00D53C10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sz w:val="18"/>
                <w:szCs w:val="21"/>
              </w:rPr>
            </w:pPr>
          </w:p>
        </w:tc>
      </w:tr>
      <w:tr w:rsidR="00894B26" w:rsidRPr="00AE0C70" w14:paraId="27D2AA15" w14:textId="77777777" w:rsidTr="007111DB">
        <w:trPr>
          <w:trHeight w:val="1304"/>
        </w:trPr>
        <w:tc>
          <w:tcPr>
            <w:tcW w:w="4361" w:type="dxa"/>
            <w:shd w:val="clear" w:color="auto" w:fill="009CDE"/>
            <w:vAlign w:val="center"/>
          </w:tcPr>
          <w:p w14:paraId="27D2AA13" w14:textId="6EBD6843" w:rsidR="00894B26" w:rsidRPr="007111DB" w:rsidRDefault="00894B26" w:rsidP="004F2A76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What are the challenges faced in this role?</w:t>
            </w:r>
            <w:r w:rsidRPr="007111DB">
              <w:rPr>
                <w:rFonts w:ascii="Arial" w:hAnsi="Arial"/>
                <w:bCs/>
                <w:color w:val="FFFFFF" w:themeColor="background1"/>
                <w:sz w:val="18"/>
                <w:szCs w:val="21"/>
              </w:rPr>
              <w:t xml:space="preserve"> </w:t>
            </w:r>
          </w:p>
        </w:tc>
        <w:tc>
          <w:tcPr>
            <w:tcW w:w="5743" w:type="dxa"/>
          </w:tcPr>
          <w:p w14:paraId="7ECD06D4" w14:textId="77777777" w:rsidR="009957F7" w:rsidRDefault="009957F7" w:rsidP="009957F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Challenges: Ongoing to design challenge should be resolved, we will be excavating down a full utilities project, tight time frame. </w:t>
            </w:r>
          </w:p>
          <w:p w14:paraId="1A8BFA7D" w14:textId="77777777" w:rsidR="009957F7" w:rsidRDefault="009957F7" w:rsidP="009957F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</w:pPr>
            <w:r>
              <w:rPr>
                <w:rFonts w:ascii="Roboto" w:hAnsi="Roboto"/>
                <w:b/>
                <w:bCs/>
                <w:color w:val="444444"/>
                <w:sz w:val="20"/>
                <w:szCs w:val="20"/>
                <w:shd w:val="clear" w:color="auto" w:fill="F4F8FB"/>
              </w:rPr>
              <w:t xml:space="preserve">Procurement has been a challenge. </w:t>
            </w:r>
          </w:p>
          <w:p w14:paraId="27D2AA14" w14:textId="3700B16F" w:rsidR="00D4266C" w:rsidRPr="00AC4B7A" w:rsidRDefault="00D4266C" w:rsidP="00AC4B7A">
            <w:p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</w:p>
        </w:tc>
      </w:tr>
      <w:tr w:rsidR="00894B26" w:rsidRPr="00AE0C70" w14:paraId="27D2AA1B" w14:textId="77777777" w:rsidTr="007111DB">
        <w:trPr>
          <w:trHeight w:val="1804"/>
        </w:trPr>
        <w:tc>
          <w:tcPr>
            <w:tcW w:w="4361" w:type="dxa"/>
            <w:shd w:val="clear" w:color="auto" w:fill="009CDE"/>
            <w:vAlign w:val="center"/>
          </w:tcPr>
          <w:p w14:paraId="27D2AA19" w14:textId="10883166" w:rsidR="00894B26" w:rsidRPr="007111DB" w:rsidRDefault="00894B26" w:rsidP="00565D77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lastRenderedPageBreak/>
              <w:t xml:space="preserve">What can the successful candidate expect in terms of support and development? </w:t>
            </w:r>
          </w:p>
        </w:tc>
        <w:tc>
          <w:tcPr>
            <w:tcW w:w="5743" w:type="dxa"/>
          </w:tcPr>
          <w:p w14:paraId="27D2AA1A" w14:textId="74376F51" w:rsidR="00AC4B7A" w:rsidRPr="009957F7" w:rsidRDefault="009957F7" w:rsidP="009957F7">
            <w:p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Standard blu-3 development we want this person to grow into a QS – we are increasing our </w:t>
            </w:r>
            <w:proofErr w:type="gramStart"/>
            <w:r>
              <w:rPr>
                <w:rFonts w:ascii="Arial" w:hAnsi="Arial"/>
                <w:bCs/>
                <w:sz w:val="18"/>
                <w:szCs w:val="21"/>
              </w:rPr>
              <w:t>work load</w:t>
            </w:r>
            <w:proofErr w:type="gramEnd"/>
            <w:r>
              <w:rPr>
                <w:rFonts w:ascii="Arial" w:hAnsi="Arial"/>
                <w:bCs/>
                <w:sz w:val="18"/>
                <w:szCs w:val="21"/>
              </w:rPr>
              <w:t xml:space="preserve"> and will need support </w:t>
            </w:r>
          </w:p>
        </w:tc>
      </w:tr>
      <w:tr w:rsidR="00894B26" w:rsidRPr="00AE0C70" w14:paraId="27D2AA21" w14:textId="77777777" w:rsidTr="007111DB">
        <w:trPr>
          <w:trHeight w:val="1264"/>
        </w:trPr>
        <w:tc>
          <w:tcPr>
            <w:tcW w:w="4361" w:type="dxa"/>
            <w:shd w:val="clear" w:color="auto" w:fill="009CDE"/>
            <w:vAlign w:val="center"/>
          </w:tcPr>
          <w:p w14:paraId="27D2AA1F" w14:textId="5D379E4E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If you were to sell this role, what would you say?</w:t>
            </w:r>
          </w:p>
        </w:tc>
        <w:tc>
          <w:tcPr>
            <w:tcW w:w="5743" w:type="dxa"/>
          </w:tcPr>
          <w:p w14:paraId="741E2973" w14:textId="77777777" w:rsidR="00D4266C" w:rsidRDefault="009957F7" w:rsidP="009957F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Rory </w:t>
            </w:r>
          </w:p>
          <w:p w14:paraId="491899D7" w14:textId="77777777" w:rsidR="009957F7" w:rsidRDefault="009957F7" w:rsidP="009957F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Andy </w:t>
            </w:r>
          </w:p>
          <w:p w14:paraId="27D2AA20" w14:textId="01F4DED6" w:rsidR="009957F7" w:rsidRPr="009957F7" w:rsidRDefault="009957F7" w:rsidP="009957F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Blu-3</w:t>
            </w:r>
          </w:p>
        </w:tc>
      </w:tr>
      <w:tr w:rsidR="00894B26" w:rsidRPr="00AE0C70" w14:paraId="27D2AA26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059EFE04" w14:textId="77777777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Required education / qualifications:</w:t>
            </w:r>
          </w:p>
          <w:p w14:paraId="27D2AA24" w14:textId="77777777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5743" w:type="dxa"/>
          </w:tcPr>
          <w:p w14:paraId="23A86710" w14:textId="77777777" w:rsidR="00E64179" w:rsidRDefault="0023113E" w:rsidP="009957F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Civils</w:t>
            </w:r>
          </w:p>
          <w:p w14:paraId="27D2AA25" w14:textId="34722B65" w:rsidR="0023113E" w:rsidRPr="009957F7" w:rsidRDefault="0023113E" w:rsidP="009957F7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QS degree</w:t>
            </w:r>
          </w:p>
        </w:tc>
      </w:tr>
      <w:tr w:rsidR="00894B26" w:rsidRPr="00AE0C70" w14:paraId="27D2AA2A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28" w14:textId="00810493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Required technical skills e.g. excel, word etc.</w:t>
            </w:r>
          </w:p>
        </w:tc>
        <w:tc>
          <w:tcPr>
            <w:tcW w:w="5743" w:type="dxa"/>
          </w:tcPr>
          <w:p w14:paraId="5AB30923" w14:textId="77777777" w:rsidR="006B0E53" w:rsidRDefault="00590F17" w:rsidP="0023113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Good Excel would be main one </w:t>
            </w:r>
          </w:p>
          <w:p w14:paraId="1C222740" w14:textId="77777777" w:rsidR="00590F17" w:rsidRDefault="00590F17" w:rsidP="0023113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Good Comms and commercial notes </w:t>
            </w:r>
          </w:p>
          <w:p w14:paraId="27D2AA29" w14:textId="41E35E83" w:rsidR="00590F17" w:rsidRPr="004F0C34" w:rsidRDefault="00590F17" w:rsidP="004F0C34">
            <w:pPr>
              <w:spacing w:before="80" w:after="80"/>
              <w:ind w:left="360" w:right="-108"/>
              <w:rPr>
                <w:rFonts w:ascii="Arial" w:hAnsi="Arial"/>
                <w:bCs/>
                <w:sz w:val="18"/>
                <w:szCs w:val="21"/>
              </w:rPr>
            </w:pPr>
          </w:p>
        </w:tc>
      </w:tr>
      <w:tr w:rsidR="00894B26" w:rsidRPr="00AE0C70" w14:paraId="27D2AA2E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2C" w14:textId="145C6C38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Type of person we’re looking for?</w:t>
            </w:r>
          </w:p>
        </w:tc>
        <w:tc>
          <w:tcPr>
            <w:tcW w:w="5743" w:type="dxa"/>
          </w:tcPr>
          <w:p w14:paraId="7C98FAB7" w14:textId="77777777" w:rsidR="00215E3A" w:rsidRDefault="004F0C34" w:rsidP="004F0C34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Attitude, willingness to work</w:t>
            </w:r>
          </w:p>
          <w:p w14:paraId="6F8CCA74" w14:textId="315418A2" w:rsidR="004F0C34" w:rsidRDefault="00A410B6" w:rsidP="004F0C34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1 yr plus experience</w:t>
            </w:r>
          </w:p>
          <w:p w14:paraId="0BDB1829" w14:textId="77777777" w:rsidR="00A410B6" w:rsidRDefault="00A410B6" w:rsidP="00A410B6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Would take a </w:t>
            </w:r>
            <w:r w:rsidR="008B5DAA">
              <w:rPr>
                <w:rFonts w:ascii="Arial" w:hAnsi="Arial"/>
                <w:bCs/>
                <w:sz w:val="18"/>
                <w:szCs w:val="21"/>
              </w:rPr>
              <w:t>grad, 1</w:t>
            </w:r>
            <w:r w:rsidR="008B5DAA" w:rsidRPr="008B5DAA">
              <w:rPr>
                <w:rFonts w:ascii="Arial" w:hAnsi="Arial"/>
                <w:bCs/>
                <w:sz w:val="18"/>
                <w:szCs w:val="21"/>
                <w:vertAlign w:val="superscript"/>
              </w:rPr>
              <w:t>st</w:t>
            </w:r>
            <w:r w:rsidR="008B5DAA">
              <w:rPr>
                <w:rFonts w:ascii="Arial" w:hAnsi="Arial"/>
                <w:bCs/>
                <w:sz w:val="18"/>
                <w:szCs w:val="21"/>
              </w:rPr>
              <w:t xml:space="preserve"> jobber </w:t>
            </w:r>
          </w:p>
          <w:p w14:paraId="27D2AA2D" w14:textId="13210A6A" w:rsidR="001A21DE" w:rsidRPr="00A410B6" w:rsidRDefault="001A21DE" w:rsidP="00A410B6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Happy to commit to a good </w:t>
            </w:r>
            <w:r w:rsidR="002B048C">
              <w:rPr>
                <w:rFonts w:ascii="Arial" w:hAnsi="Arial"/>
                <w:bCs/>
                <w:sz w:val="18"/>
                <w:szCs w:val="21"/>
              </w:rPr>
              <w:t xml:space="preserve">set up </w:t>
            </w:r>
          </w:p>
        </w:tc>
      </w:tr>
      <w:tr w:rsidR="00894B26" w:rsidRPr="00AE0C70" w14:paraId="00205A88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72B687CD" w14:textId="38B065CE" w:rsidR="00894B26" w:rsidRPr="007111DB" w:rsidRDefault="00894B26" w:rsidP="00565D77">
            <w:pPr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Who will be reviewing candidates?</w:t>
            </w:r>
          </w:p>
        </w:tc>
        <w:tc>
          <w:tcPr>
            <w:tcW w:w="5743" w:type="dxa"/>
          </w:tcPr>
          <w:p w14:paraId="5F84AE52" w14:textId="187FE0BF" w:rsidR="006B0C34" w:rsidRPr="004E3CAF" w:rsidRDefault="004F0C34" w:rsidP="004F0C34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>Rory</w:t>
            </w:r>
            <w:r w:rsidR="002B048C">
              <w:rPr>
                <w:rFonts w:ascii="Arial" w:hAnsi="Arial"/>
                <w:bCs/>
                <w:sz w:val="18"/>
                <w:szCs w:val="21"/>
              </w:rPr>
              <w:t xml:space="preserve"> </w:t>
            </w:r>
            <w:r w:rsidR="003D19E0">
              <w:rPr>
                <w:rFonts w:ascii="Arial" w:hAnsi="Arial"/>
                <w:bCs/>
                <w:sz w:val="18"/>
                <w:szCs w:val="21"/>
              </w:rPr>
              <w:t xml:space="preserve">to decide SL </w:t>
            </w:r>
            <w:r w:rsidR="001A21DE">
              <w:rPr>
                <w:rFonts w:ascii="Arial" w:hAnsi="Arial"/>
                <w:bCs/>
                <w:sz w:val="18"/>
                <w:szCs w:val="21"/>
              </w:rPr>
              <w:t xml:space="preserve"> </w:t>
            </w:r>
          </w:p>
        </w:tc>
      </w:tr>
      <w:tr w:rsidR="00894B26" w:rsidRPr="00AE0C70" w14:paraId="27D2AA31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2F" w14:textId="623E5D6C" w:rsidR="00894B26" w:rsidRPr="007111DB" w:rsidRDefault="00894B26" w:rsidP="00565D77">
            <w:pPr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Who will be interviewing candidates?</w:t>
            </w:r>
          </w:p>
        </w:tc>
        <w:tc>
          <w:tcPr>
            <w:tcW w:w="5743" w:type="dxa"/>
          </w:tcPr>
          <w:p w14:paraId="27D2AA30" w14:textId="0E688C77" w:rsidR="00894B26" w:rsidRPr="00F84C6C" w:rsidRDefault="001A21DE" w:rsidP="001A21DE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Rory </w:t>
            </w:r>
            <w:r w:rsidR="0046564B">
              <w:rPr>
                <w:rFonts w:ascii="Arial" w:hAnsi="Arial"/>
                <w:bCs/>
                <w:sz w:val="18"/>
                <w:szCs w:val="21"/>
              </w:rPr>
              <w:t xml:space="preserve">and Plus 1 </w:t>
            </w:r>
          </w:p>
        </w:tc>
      </w:tr>
      <w:tr w:rsidR="00894B26" w:rsidRPr="00AE0C70" w14:paraId="27D2AA34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32" w14:textId="0D92E8A1" w:rsidR="00894B26" w:rsidRPr="007111DB" w:rsidRDefault="00894B26" w:rsidP="00247BE0">
            <w:pPr>
              <w:spacing w:before="80" w:after="8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Interview process?</w:t>
            </w:r>
          </w:p>
        </w:tc>
        <w:tc>
          <w:tcPr>
            <w:tcW w:w="5743" w:type="dxa"/>
          </w:tcPr>
          <w:p w14:paraId="27D2AA33" w14:textId="5D6EC350" w:rsidR="00894B26" w:rsidRPr="00DA7EDE" w:rsidRDefault="0046564B" w:rsidP="0046564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1 stage interview </w:t>
            </w:r>
          </w:p>
        </w:tc>
      </w:tr>
      <w:tr w:rsidR="00894B26" w:rsidRPr="00AE0C70" w14:paraId="27D2AA37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27D2AA35" w14:textId="57F32DA5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Will there be any interview tests?</w:t>
            </w:r>
          </w:p>
        </w:tc>
        <w:tc>
          <w:tcPr>
            <w:tcW w:w="5743" w:type="dxa"/>
          </w:tcPr>
          <w:p w14:paraId="27D2AA36" w14:textId="63B56C83" w:rsidR="00894B26" w:rsidRPr="00D4266C" w:rsidRDefault="0046564B" w:rsidP="0046564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No – </w:t>
            </w:r>
            <w:proofErr w:type="spellStart"/>
            <w:r>
              <w:rPr>
                <w:rFonts w:ascii="Arial" w:hAnsi="Arial"/>
                <w:bCs/>
                <w:sz w:val="18"/>
                <w:szCs w:val="21"/>
              </w:rPr>
              <w:t>Techical</w:t>
            </w:r>
            <w:proofErr w:type="spellEnd"/>
            <w:r>
              <w:rPr>
                <w:rFonts w:ascii="Arial" w:hAnsi="Arial"/>
                <w:bCs/>
                <w:sz w:val="18"/>
                <w:szCs w:val="21"/>
              </w:rPr>
              <w:t xml:space="preserve"> questions </w:t>
            </w:r>
          </w:p>
        </w:tc>
      </w:tr>
      <w:tr w:rsidR="00894B26" w:rsidRPr="00AE0C70" w14:paraId="038A4F8D" w14:textId="77777777" w:rsidTr="007111DB">
        <w:trPr>
          <w:trHeight w:val="397"/>
        </w:trPr>
        <w:tc>
          <w:tcPr>
            <w:tcW w:w="4361" w:type="dxa"/>
            <w:shd w:val="clear" w:color="auto" w:fill="009CDE"/>
            <w:vAlign w:val="center"/>
          </w:tcPr>
          <w:p w14:paraId="0B9EA089" w14:textId="272B05E2" w:rsidR="00894B26" w:rsidRPr="007111DB" w:rsidRDefault="00894B26" w:rsidP="00565D77">
            <w:pPr>
              <w:spacing w:before="60" w:after="60"/>
              <w:ind w:right="34"/>
              <w:jc w:val="left"/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</w:pPr>
            <w:r w:rsidRPr="007111DB">
              <w:rPr>
                <w:rFonts w:ascii="Arial" w:hAnsi="Arial"/>
                <w:bCs/>
                <w:color w:val="FFFFFF" w:themeColor="background1"/>
                <w:sz w:val="21"/>
                <w:szCs w:val="21"/>
              </w:rPr>
              <w:t>Interview availability?</w:t>
            </w:r>
          </w:p>
        </w:tc>
        <w:tc>
          <w:tcPr>
            <w:tcW w:w="5743" w:type="dxa"/>
          </w:tcPr>
          <w:p w14:paraId="5F816EF3" w14:textId="6D86707D" w:rsidR="00894B26" w:rsidRPr="00D4266C" w:rsidRDefault="0046564B" w:rsidP="0046564B">
            <w:pPr>
              <w:pStyle w:val="ListParagraph"/>
              <w:numPr>
                <w:ilvl w:val="0"/>
                <w:numId w:val="12"/>
              </w:numPr>
              <w:spacing w:before="80" w:after="80"/>
              <w:ind w:right="-108"/>
              <w:rPr>
                <w:rFonts w:ascii="Arial" w:hAnsi="Arial"/>
                <w:bCs/>
                <w:sz w:val="18"/>
                <w:szCs w:val="21"/>
              </w:rPr>
            </w:pPr>
            <w:r>
              <w:rPr>
                <w:rFonts w:ascii="Arial" w:hAnsi="Arial"/>
                <w:bCs/>
                <w:sz w:val="18"/>
                <w:szCs w:val="21"/>
              </w:rPr>
              <w:t xml:space="preserve">TBC </w:t>
            </w:r>
          </w:p>
        </w:tc>
      </w:tr>
    </w:tbl>
    <w:p w14:paraId="00BEBFB1" w14:textId="14269D25" w:rsidR="00553363" w:rsidRDefault="00553363" w:rsidP="00553363">
      <w:pPr>
        <w:rPr>
          <w:rFonts w:ascii="Open Sans" w:hAnsi="Open Sans" w:cs="Open Sans"/>
          <w:b/>
          <w:sz w:val="16"/>
          <w:szCs w:val="20"/>
        </w:rPr>
      </w:pPr>
    </w:p>
    <w:p w14:paraId="2065D384" w14:textId="54FF03F0" w:rsidR="004E6C00" w:rsidRPr="004E6C00" w:rsidRDefault="004E6C00" w:rsidP="004E6C00">
      <w:pPr>
        <w:tabs>
          <w:tab w:val="left" w:pos="2760"/>
        </w:tabs>
        <w:rPr>
          <w:rFonts w:ascii="Open Sans" w:hAnsi="Open Sans" w:cs="Open Sans"/>
          <w:sz w:val="16"/>
          <w:szCs w:val="20"/>
        </w:rPr>
      </w:pPr>
    </w:p>
    <w:sectPr w:rsidR="004E6C00" w:rsidRPr="004E6C00" w:rsidSect="006A43CF">
      <w:headerReference w:type="default" r:id="rId11"/>
      <w:footerReference w:type="default" r:id="rId12"/>
      <w:pgSz w:w="11906" w:h="16838"/>
      <w:pgMar w:top="1134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09B6" w14:textId="77777777" w:rsidR="00371F6E" w:rsidRDefault="00371F6E" w:rsidP="00E46444">
      <w:r>
        <w:separator/>
      </w:r>
    </w:p>
  </w:endnote>
  <w:endnote w:type="continuationSeparator" w:id="0">
    <w:p w14:paraId="7A978481" w14:textId="77777777" w:rsidR="00371F6E" w:rsidRDefault="00371F6E" w:rsidP="00E46444">
      <w:r>
        <w:continuationSeparator/>
      </w:r>
    </w:p>
  </w:endnote>
  <w:endnote w:type="continuationNotice" w:id="1">
    <w:p w14:paraId="5C441E02" w14:textId="77777777" w:rsidR="00371F6E" w:rsidRDefault="00371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0D62" w14:textId="4436DE34" w:rsidR="00553363" w:rsidRPr="00FA1A6B" w:rsidRDefault="00553363" w:rsidP="00553363">
    <w:pPr>
      <w:pStyle w:val="Footer"/>
      <w:rPr>
        <w:rFonts w:ascii="Verdana" w:hAnsi="Verdana"/>
        <w:color w:val="63666A"/>
        <w:sz w:val="18"/>
        <w:szCs w:val="18"/>
      </w:rPr>
    </w:pPr>
    <w:bookmarkStart w:id="0" w:name="_Hlk515963100"/>
    <w:bookmarkStart w:id="1" w:name="_Hlk515963324"/>
    <w:r w:rsidRPr="00FA1A6B">
      <w:rPr>
        <w:rFonts w:ascii="Verdana" w:hAnsi="Verdana"/>
        <w:color w:val="63666A"/>
        <w:sz w:val="18"/>
        <w:szCs w:val="18"/>
      </w:rPr>
      <w:t>Ref:</w:t>
    </w:r>
    <w:r>
      <w:rPr>
        <w:rFonts w:ascii="Verdana" w:hAnsi="Verdana"/>
        <w:color w:val="63666A"/>
        <w:sz w:val="18"/>
        <w:szCs w:val="18"/>
      </w:rPr>
      <w:t xml:space="preserve"> F-ED-PC-07</w:t>
    </w:r>
    <w:r w:rsidR="00835257">
      <w:rPr>
        <w:rFonts w:ascii="Verdana" w:hAnsi="Verdana"/>
        <w:color w:val="63666A"/>
        <w:sz w:val="18"/>
        <w:szCs w:val="18"/>
      </w:rPr>
      <w:t>6</w:t>
    </w:r>
    <w:r w:rsidRPr="00FA1A6B">
      <w:rPr>
        <w:rFonts w:ascii="Verdana" w:hAnsi="Verdana"/>
        <w:color w:val="63666A"/>
        <w:sz w:val="18"/>
        <w:szCs w:val="18"/>
      </w:rPr>
      <w:ptab w:relativeTo="margin" w:alignment="center" w:leader="none"/>
    </w:r>
    <w:r w:rsidRPr="00FA1A6B">
      <w:rPr>
        <w:rFonts w:ascii="Verdana" w:hAnsi="Verdana"/>
        <w:color w:val="63666A"/>
        <w:sz w:val="18"/>
        <w:szCs w:val="18"/>
      </w:rPr>
      <w:t xml:space="preserve">Page </w:t>
    </w:r>
    <w:r w:rsidRPr="00FA1A6B">
      <w:rPr>
        <w:rFonts w:ascii="Verdana" w:hAnsi="Verdana"/>
        <w:b/>
        <w:bCs/>
        <w:color w:val="63666A"/>
        <w:sz w:val="18"/>
        <w:szCs w:val="18"/>
      </w:rPr>
      <w:fldChar w:fldCharType="begin"/>
    </w:r>
    <w:r w:rsidRPr="00FA1A6B">
      <w:rPr>
        <w:rFonts w:ascii="Verdana" w:hAnsi="Verdana"/>
        <w:b/>
        <w:bCs/>
        <w:color w:val="63666A"/>
        <w:sz w:val="18"/>
        <w:szCs w:val="18"/>
      </w:rPr>
      <w:instrText xml:space="preserve"> PAGE  \* Arabic  \* MERGEFORMAT </w:instrText>
    </w:r>
    <w:r w:rsidRPr="00FA1A6B">
      <w:rPr>
        <w:rFonts w:ascii="Verdana" w:hAnsi="Verdana"/>
        <w:b/>
        <w:bCs/>
        <w:color w:val="63666A"/>
        <w:sz w:val="18"/>
        <w:szCs w:val="18"/>
      </w:rPr>
      <w:fldChar w:fldCharType="separate"/>
    </w:r>
    <w:r>
      <w:rPr>
        <w:rFonts w:ascii="Verdana" w:hAnsi="Verdana"/>
        <w:b/>
        <w:bCs/>
        <w:color w:val="63666A"/>
        <w:sz w:val="18"/>
        <w:szCs w:val="18"/>
      </w:rPr>
      <w:t>1</w:t>
    </w:r>
    <w:r w:rsidRPr="00FA1A6B">
      <w:rPr>
        <w:rFonts w:ascii="Verdana" w:hAnsi="Verdana"/>
        <w:b/>
        <w:bCs/>
        <w:color w:val="63666A"/>
        <w:sz w:val="18"/>
        <w:szCs w:val="18"/>
      </w:rPr>
      <w:fldChar w:fldCharType="end"/>
    </w:r>
    <w:r w:rsidRPr="00FA1A6B">
      <w:rPr>
        <w:rFonts w:ascii="Verdana" w:hAnsi="Verdana"/>
        <w:color w:val="63666A"/>
        <w:sz w:val="18"/>
        <w:szCs w:val="18"/>
      </w:rPr>
      <w:t xml:space="preserve"> of </w:t>
    </w:r>
    <w:r w:rsidR="004E6C00">
      <w:rPr>
        <w:rFonts w:ascii="Verdana" w:hAnsi="Verdana"/>
        <w:b/>
        <w:bCs/>
        <w:color w:val="63666A"/>
        <w:sz w:val="18"/>
        <w:szCs w:val="18"/>
      </w:rPr>
      <w:t>1</w:t>
    </w:r>
    <w:r w:rsidRPr="00FA1A6B">
      <w:rPr>
        <w:rFonts w:ascii="Verdana" w:hAnsi="Verdana"/>
        <w:color w:val="63666A"/>
        <w:sz w:val="18"/>
        <w:szCs w:val="18"/>
      </w:rPr>
      <w:ptab w:relativeTo="margin" w:alignment="right" w:leader="none"/>
    </w:r>
    <w:r w:rsidRPr="00FA1A6B">
      <w:rPr>
        <w:rFonts w:ascii="Verdana" w:hAnsi="Verdana"/>
        <w:color w:val="63666A"/>
        <w:sz w:val="18"/>
        <w:szCs w:val="18"/>
      </w:rPr>
      <w:t>V 1</w:t>
    </w:r>
  </w:p>
  <w:p w14:paraId="19B02F30" w14:textId="77777777" w:rsidR="00553363" w:rsidRPr="00FA1A6B" w:rsidRDefault="00553363" w:rsidP="00553363">
    <w:pPr>
      <w:pStyle w:val="Footer"/>
      <w:jc w:val="center"/>
      <w:rPr>
        <w:rFonts w:ascii="Verdana" w:hAnsi="Verdana"/>
        <w:b/>
        <w:color w:val="63666A"/>
        <w:sz w:val="18"/>
        <w:szCs w:val="18"/>
      </w:rPr>
    </w:pPr>
    <w:r w:rsidRPr="00FA1A6B">
      <w:rPr>
        <w:rFonts w:ascii="Verdana" w:hAnsi="Verdana"/>
        <w:b/>
        <w:color w:val="63666A"/>
        <w:sz w:val="18"/>
        <w:szCs w:val="18"/>
      </w:rPr>
      <w:t>THIS DOCUMENT IS UNCONTROLLED WHEN PRINTED</w:t>
    </w:r>
    <w:bookmarkEnd w:id="0"/>
    <w:bookmarkEnd w:id="1"/>
  </w:p>
  <w:p w14:paraId="2FB52F8E" w14:textId="77777777" w:rsidR="006A43CF" w:rsidRDefault="006A4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AC22" w14:textId="77777777" w:rsidR="00371F6E" w:rsidRDefault="00371F6E" w:rsidP="00E46444">
      <w:r>
        <w:separator/>
      </w:r>
    </w:p>
  </w:footnote>
  <w:footnote w:type="continuationSeparator" w:id="0">
    <w:p w14:paraId="5C56AB42" w14:textId="77777777" w:rsidR="00371F6E" w:rsidRDefault="00371F6E" w:rsidP="00E46444">
      <w:r>
        <w:continuationSeparator/>
      </w:r>
    </w:p>
  </w:footnote>
  <w:footnote w:type="continuationNotice" w:id="1">
    <w:p w14:paraId="66DE3005" w14:textId="77777777" w:rsidR="00371F6E" w:rsidRDefault="00371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AA46" w14:textId="21F5F619" w:rsidR="002574E8" w:rsidRPr="00E05928" w:rsidRDefault="00C621AD" w:rsidP="004E6C00">
    <w:pPr>
      <w:pStyle w:val="Header"/>
      <w:tabs>
        <w:tab w:val="clear" w:pos="4513"/>
        <w:tab w:val="left" w:pos="142"/>
        <w:tab w:val="left" w:pos="426"/>
        <w:tab w:val="left" w:pos="6521"/>
      </w:tabs>
      <w:spacing w:before="120"/>
      <w:ind w:left="171" w:right="425" w:hanging="284"/>
      <w:rPr>
        <w:rFonts w:ascii="Arial" w:hAnsi="Arial" w:cs="Arial"/>
        <w:b/>
        <w:color w:val="BE1421"/>
        <w:sz w:val="2"/>
        <w:szCs w:val="56"/>
      </w:rPr>
    </w:pPr>
    <w:r w:rsidRPr="00F67E7E">
      <w:rPr>
        <w:noProof/>
        <w:color w:val="009CDE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57B1F1CA" wp14:editId="22C359F4">
          <wp:simplePos x="0" y="0"/>
          <wp:positionH relativeFrom="page">
            <wp:posOffset>5895975</wp:posOffset>
          </wp:positionH>
          <wp:positionV relativeFrom="paragraph">
            <wp:posOffset>-314960</wp:posOffset>
          </wp:positionV>
          <wp:extent cx="1343660" cy="874395"/>
          <wp:effectExtent l="0" t="0" r="8890" b="1905"/>
          <wp:wrapSquare wrapText="bothSides"/>
          <wp:docPr id="2" name="Picture 2" descr="\\shp.local\BLU3-DFS$\Users\Prudence.Dunn_BLU3\Desktop\blu-3 Logos\PN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p.local\BLU3-DFS$\Users\Prudence.Dunn_BLU3\Desktop\blu-3 Logos\PNG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C17">
      <w:rPr>
        <w:rFonts w:ascii="Verdana" w:hAnsi="Verdana"/>
        <w:color w:val="009CDE"/>
        <w:sz w:val="36"/>
        <w:szCs w:val="36"/>
      </w:rPr>
      <w:t>VACANCY BRIEFING</w:t>
    </w:r>
    <w:r w:rsidRPr="00F67E7E">
      <w:rPr>
        <w:noProof/>
        <w:color w:val="009CDE"/>
        <w:sz w:val="32"/>
        <w:szCs w:val="32"/>
        <w:lang w:eastAsia="en-GB"/>
      </w:rPr>
      <w:t xml:space="preserve"> </w:t>
    </w:r>
  </w:p>
  <w:p w14:paraId="27D2AA49" w14:textId="77777777" w:rsidR="008D397B" w:rsidRPr="008D397B" w:rsidRDefault="008D397B" w:rsidP="008D397B">
    <w:pPr>
      <w:pStyle w:val="Header"/>
      <w:tabs>
        <w:tab w:val="clear" w:pos="4513"/>
        <w:tab w:val="clear" w:pos="9026"/>
        <w:tab w:val="left" w:pos="142"/>
        <w:tab w:val="left" w:pos="426"/>
        <w:tab w:val="center" w:pos="4661"/>
      </w:tabs>
      <w:ind w:right="424"/>
      <w:rPr>
        <w:rFonts w:ascii="Arial" w:hAnsi="Arial" w:cs="Arial"/>
        <w:color w:val="000000" w:themeColor="text1"/>
        <w:sz w:val="3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8B3"/>
    <w:multiLevelType w:val="hybridMultilevel"/>
    <w:tmpl w:val="0CA68D9C"/>
    <w:lvl w:ilvl="0" w:tplc="06D44E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88F"/>
    <w:multiLevelType w:val="hybridMultilevel"/>
    <w:tmpl w:val="998AE11E"/>
    <w:lvl w:ilvl="0" w:tplc="4F526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7581"/>
    <w:multiLevelType w:val="hybridMultilevel"/>
    <w:tmpl w:val="517E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D1379"/>
    <w:multiLevelType w:val="hybridMultilevel"/>
    <w:tmpl w:val="8228BE1E"/>
    <w:lvl w:ilvl="0" w:tplc="06D44ED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2113F"/>
    <w:multiLevelType w:val="hybridMultilevel"/>
    <w:tmpl w:val="876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80E75"/>
    <w:multiLevelType w:val="hybridMultilevel"/>
    <w:tmpl w:val="1CC62E1A"/>
    <w:lvl w:ilvl="0" w:tplc="E162EE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0345"/>
    <w:multiLevelType w:val="hybridMultilevel"/>
    <w:tmpl w:val="F5FA4284"/>
    <w:lvl w:ilvl="0" w:tplc="52726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C2C4D"/>
    <w:multiLevelType w:val="hybridMultilevel"/>
    <w:tmpl w:val="85DE0440"/>
    <w:lvl w:ilvl="0" w:tplc="E162EE0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26FF4"/>
    <w:multiLevelType w:val="hybridMultilevel"/>
    <w:tmpl w:val="DD267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D1B4A"/>
    <w:multiLevelType w:val="hybridMultilevel"/>
    <w:tmpl w:val="1646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D13BD"/>
    <w:multiLevelType w:val="hybridMultilevel"/>
    <w:tmpl w:val="3C1C46FE"/>
    <w:lvl w:ilvl="0" w:tplc="4E769784">
      <w:start w:val="11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D27D5"/>
    <w:multiLevelType w:val="hybridMultilevel"/>
    <w:tmpl w:val="973A0EF6"/>
    <w:lvl w:ilvl="0" w:tplc="06D44ED8">
      <w:start w:val="1"/>
      <w:numFmt w:val="lowerRoman"/>
      <w:lvlText w:val="%1)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10341">
    <w:abstractNumId w:val="1"/>
  </w:num>
  <w:num w:numId="2" w16cid:durableId="1104688944">
    <w:abstractNumId w:val="0"/>
  </w:num>
  <w:num w:numId="3" w16cid:durableId="604120601">
    <w:abstractNumId w:val="5"/>
  </w:num>
  <w:num w:numId="4" w16cid:durableId="1884365898">
    <w:abstractNumId w:val="4"/>
  </w:num>
  <w:num w:numId="5" w16cid:durableId="1537499540">
    <w:abstractNumId w:val="7"/>
  </w:num>
  <w:num w:numId="6" w16cid:durableId="1289706235">
    <w:abstractNumId w:val="8"/>
  </w:num>
  <w:num w:numId="7" w16cid:durableId="82528578">
    <w:abstractNumId w:val="3"/>
  </w:num>
  <w:num w:numId="8" w16cid:durableId="219368191">
    <w:abstractNumId w:val="11"/>
  </w:num>
  <w:num w:numId="9" w16cid:durableId="1139104752">
    <w:abstractNumId w:val="9"/>
  </w:num>
  <w:num w:numId="10" w16cid:durableId="1904026652">
    <w:abstractNumId w:val="2"/>
  </w:num>
  <w:num w:numId="11" w16cid:durableId="164129940">
    <w:abstractNumId w:val="6"/>
  </w:num>
  <w:num w:numId="12" w16cid:durableId="1668364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44"/>
    <w:rsid w:val="000026B9"/>
    <w:rsid w:val="00027D90"/>
    <w:rsid w:val="00031F86"/>
    <w:rsid w:val="00032973"/>
    <w:rsid w:val="00034138"/>
    <w:rsid w:val="00045AE4"/>
    <w:rsid w:val="00046FF5"/>
    <w:rsid w:val="00077B10"/>
    <w:rsid w:val="00082460"/>
    <w:rsid w:val="000A6D7C"/>
    <w:rsid w:val="000B68BC"/>
    <w:rsid w:val="000B71C3"/>
    <w:rsid w:val="000C13F1"/>
    <w:rsid w:val="000C3A5E"/>
    <w:rsid w:val="000C51BB"/>
    <w:rsid w:val="000D228B"/>
    <w:rsid w:val="000F78A8"/>
    <w:rsid w:val="001140BF"/>
    <w:rsid w:val="00116E71"/>
    <w:rsid w:val="00124A26"/>
    <w:rsid w:val="0014393B"/>
    <w:rsid w:val="001541FE"/>
    <w:rsid w:val="00156D55"/>
    <w:rsid w:val="0017172C"/>
    <w:rsid w:val="00173467"/>
    <w:rsid w:val="00182850"/>
    <w:rsid w:val="00186046"/>
    <w:rsid w:val="00187D73"/>
    <w:rsid w:val="00193714"/>
    <w:rsid w:val="001956A3"/>
    <w:rsid w:val="001967B2"/>
    <w:rsid w:val="001A21DE"/>
    <w:rsid w:val="001A500F"/>
    <w:rsid w:val="001A5CA2"/>
    <w:rsid w:val="001B5240"/>
    <w:rsid w:val="001C008E"/>
    <w:rsid w:val="001C0C56"/>
    <w:rsid w:val="001C2C99"/>
    <w:rsid w:val="001C4F82"/>
    <w:rsid w:val="001D558C"/>
    <w:rsid w:val="001E7963"/>
    <w:rsid w:val="001F384B"/>
    <w:rsid w:val="001F6823"/>
    <w:rsid w:val="00201ABD"/>
    <w:rsid w:val="00207CED"/>
    <w:rsid w:val="00215E3A"/>
    <w:rsid w:val="00220DB2"/>
    <w:rsid w:val="00230B0D"/>
    <w:rsid w:val="002310B0"/>
    <w:rsid w:val="0023113E"/>
    <w:rsid w:val="00231C17"/>
    <w:rsid w:val="0023670F"/>
    <w:rsid w:val="00241A89"/>
    <w:rsid w:val="00246166"/>
    <w:rsid w:val="00247BE0"/>
    <w:rsid w:val="00254FD7"/>
    <w:rsid w:val="002574E8"/>
    <w:rsid w:val="002701DE"/>
    <w:rsid w:val="002844DD"/>
    <w:rsid w:val="00287964"/>
    <w:rsid w:val="00294941"/>
    <w:rsid w:val="00296170"/>
    <w:rsid w:val="00296B74"/>
    <w:rsid w:val="002A73A0"/>
    <w:rsid w:val="002B048C"/>
    <w:rsid w:val="002B0FC1"/>
    <w:rsid w:val="002C35F4"/>
    <w:rsid w:val="002D1C74"/>
    <w:rsid w:val="002D59EF"/>
    <w:rsid w:val="002F2829"/>
    <w:rsid w:val="002F29DD"/>
    <w:rsid w:val="003058B1"/>
    <w:rsid w:val="00330246"/>
    <w:rsid w:val="003345C3"/>
    <w:rsid w:val="00344607"/>
    <w:rsid w:val="003448F5"/>
    <w:rsid w:val="00351370"/>
    <w:rsid w:val="00356162"/>
    <w:rsid w:val="003635F3"/>
    <w:rsid w:val="003649B3"/>
    <w:rsid w:val="003669DA"/>
    <w:rsid w:val="003677CE"/>
    <w:rsid w:val="00371F6E"/>
    <w:rsid w:val="0037239B"/>
    <w:rsid w:val="0039491C"/>
    <w:rsid w:val="0039544C"/>
    <w:rsid w:val="00395ACE"/>
    <w:rsid w:val="003A1CCA"/>
    <w:rsid w:val="003A326E"/>
    <w:rsid w:val="003B1F41"/>
    <w:rsid w:val="003B611B"/>
    <w:rsid w:val="003B792C"/>
    <w:rsid w:val="003D19E0"/>
    <w:rsid w:val="003D31DA"/>
    <w:rsid w:val="003E11CF"/>
    <w:rsid w:val="003E2422"/>
    <w:rsid w:val="003F0DEF"/>
    <w:rsid w:val="00403400"/>
    <w:rsid w:val="0040775E"/>
    <w:rsid w:val="004248D5"/>
    <w:rsid w:val="0043361B"/>
    <w:rsid w:val="0043553E"/>
    <w:rsid w:val="0043597F"/>
    <w:rsid w:val="00450C5C"/>
    <w:rsid w:val="00455B61"/>
    <w:rsid w:val="00460E6A"/>
    <w:rsid w:val="00462116"/>
    <w:rsid w:val="0046564B"/>
    <w:rsid w:val="004A05BA"/>
    <w:rsid w:val="004A3442"/>
    <w:rsid w:val="004D6661"/>
    <w:rsid w:val="004D7202"/>
    <w:rsid w:val="004E3CAF"/>
    <w:rsid w:val="004E6C00"/>
    <w:rsid w:val="004F0C34"/>
    <w:rsid w:val="004F2A76"/>
    <w:rsid w:val="004F3F8B"/>
    <w:rsid w:val="0052100A"/>
    <w:rsid w:val="00522A8E"/>
    <w:rsid w:val="00551C48"/>
    <w:rsid w:val="00553363"/>
    <w:rsid w:val="0055405C"/>
    <w:rsid w:val="00556224"/>
    <w:rsid w:val="00564512"/>
    <w:rsid w:val="00565D77"/>
    <w:rsid w:val="0057750D"/>
    <w:rsid w:val="00581950"/>
    <w:rsid w:val="00590F17"/>
    <w:rsid w:val="00596527"/>
    <w:rsid w:val="005A06F0"/>
    <w:rsid w:val="005A278C"/>
    <w:rsid w:val="005A33B5"/>
    <w:rsid w:val="005A4CD2"/>
    <w:rsid w:val="005A5879"/>
    <w:rsid w:val="005B5C4B"/>
    <w:rsid w:val="005B6550"/>
    <w:rsid w:val="005D4100"/>
    <w:rsid w:val="005F3C44"/>
    <w:rsid w:val="0060017F"/>
    <w:rsid w:val="00600C3D"/>
    <w:rsid w:val="00606A2A"/>
    <w:rsid w:val="0061618C"/>
    <w:rsid w:val="00616CF2"/>
    <w:rsid w:val="00624737"/>
    <w:rsid w:val="00646F42"/>
    <w:rsid w:val="0065341C"/>
    <w:rsid w:val="00656854"/>
    <w:rsid w:val="00657B23"/>
    <w:rsid w:val="006621C4"/>
    <w:rsid w:val="00681D99"/>
    <w:rsid w:val="00692D1B"/>
    <w:rsid w:val="00695A7D"/>
    <w:rsid w:val="006A142E"/>
    <w:rsid w:val="006A43CF"/>
    <w:rsid w:val="006B0C34"/>
    <w:rsid w:val="006B0E22"/>
    <w:rsid w:val="006B0E53"/>
    <w:rsid w:val="006B4E9A"/>
    <w:rsid w:val="006B560B"/>
    <w:rsid w:val="006C0DC7"/>
    <w:rsid w:val="006D493E"/>
    <w:rsid w:val="006E3CE0"/>
    <w:rsid w:val="006F272C"/>
    <w:rsid w:val="006F432A"/>
    <w:rsid w:val="006F48B5"/>
    <w:rsid w:val="007111DB"/>
    <w:rsid w:val="00716D1A"/>
    <w:rsid w:val="00732E59"/>
    <w:rsid w:val="00737E47"/>
    <w:rsid w:val="0076486D"/>
    <w:rsid w:val="007703F6"/>
    <w:rsid w:val="00772889"/>
    <w:rsid w:val="007900DC"/>
    <w:rsid w:val="00790E35"/>
    <w:rsid w:val="007A053E"/>
    <w:rsid w:val="007A10B9"/>
    <w:rsid w:val="007A1E6D"/>
    <w:rsid w:val="007B3111"/>
    <w:rsid w:val="007C794D"/>
    <w:rsid w:val="007D410B"/>
    <w:rsid w:val="007E46C0"/>
    <w:rsid w:val="007E71A4"/>
    <w:rsid w:val="007F065B"/>
    <w:rsid w:val="00811905"/>
    <w:rsid w:val="00812D35"/>
    <w:rsid w:val="008133CA"/>
    <w:rsid w:val="00814C96"/>
    <w:rsid w:val="008168DE"/>
    <w:rsid w:val="00835257"/>
    <w:rsid w:val="00873475"/>
    <w:rsid w:val="0088396E"/>
    <w:rsid w:val="00894B26"/>
    <w:rsid w:val="00896E9B"/>
    <w:rsid w:val="008A2546"/>
    <w:rsid w:val="008B5DAA"/>
    <w:rsid w:val="008B7263"/>
    <w:rsid w:val="008C59F5"/>
    <w:rsid w:val="008C7EFB"/>
    <w:rsid w:val="008D397B"/>
    <w:rsid w:val="008E2781"/>
    <w:rsid w:val="008F539B"/>
    <w:rsid w:val="00901112"/>
    <w:rsid w:val="00907EF3"/>
    <w:rsid w:val="00915C74"/>
    <w:rsid w:val="009165B2"/>
    <w:rsid w:val="00921F0F"/>
    <w:rsid w:val="00926315"/>
    <w:rsid w:val="0093673A"/>
    <w:rsid w:val="00944977"/>
    <w:rsid w:val="00947348"/>
    <w:rsid w:val="00947A51"/>
    <w:rsid w:val="00960F55"/>
    <w:rsid w:val="0096328E"/>
    <w:rsid w:val="009751E2"/>
    <w:rsid w:val="00992DA0"/>
    <w:rsid w:val="00993A30"/>
    <w:rsid w:val="009957F7"/>
    <w:rsid w:val="00996E25"/>
    <w:rsid w:val="009C3A13"/>
    <w:rsid w:val="009C69CE"/>
    <w:rsid w:val="009D5330"/>
    <w:rsid w:val="009D6E5B"/>
    <w:rsid w:val="009E096F"/>
    <w:rsid w:val="00A0238A"/>
    <w:rsid w:val="00A03A7E"/>
    <w:rsid w:val="00A2408D"/>
    <w:rsid w:val="00A309C1"/>
    <w:rsid w:val="00A32B10"/>
    <w:rsid w:val="00A34D7D"/>
    <w:rsid w:val="00A36763"/>
    <w:rsid w:val="00A410B6"/>
    <w:rsid w:val="00A52A64"/>
    <w:rsid w:val="00A6229C"/>
    <w:rsid w:val="00A64A9E"/>
    <w:rsid w:val="00A71B85"/>
    <w:rsid w:val="00A8005B"/>
    <w:rsid w:val="00A85836"/>
    <w:rsid w:val="00A920BB"/>
    <w:rsid w:val="00A93723"/>
    <w:rsid w:val="00A9417F"/>
    <w:rsid w:val="00A9723E"/>
    <w:rsid w:val="00AA432F"/>
    <w:rsid w:val="00AB333D"/>
    <w:rsid w:val="00AB3D39"/>
    <w:rsid w:val="00AC3244"/>
    <w:rsid w:val="00AC4B7A"/>
    <w:rsid w:val="00AE0C70"/>
    <w:rsid w:val="00B01093"/>
    <w:rsid w:val="00B23727"/>
    <w:rsid w:val="00B23F3D"/>
    <w:rsid w:val="00B2766F"/>
    <w:rsid w:val="00B35CAA"/>
    <w:rsid w:val="00B3624C"/>
    <w:rsid w:val="00B445B8"/>
    <w:rsid w:val="00B5797E"/>
    <w:rsid w:val="00B60449"/>
    <w:rsid w:val="00B65F19"/>
    <w:rsid w:val="00B85188"/>
    <w:rsid w:val="00B9470C"/>
    <w:rsid w:val="00BC041E"/>
    <w:rsid w:val="00C063E2"/>
    <w:rsid w:val="00C12683"/>
    <w:rsid w:val="00C139D5"/>
    <w:rsid w:val="00C20984"/>
    <w:rsid w:val="00C309CC"/>
    <w:rsid w:val="00C3255D"/>
    <w:rsid w:val="00C3289E"/>
    <w:rsid w:val="00C43182"/>
    <w:rsid w:val="00C46859"/>
    <w:rsid w:val="00C516D3"/>
    <w:rsid w:val="00C621AD"/>
    <w:rsid w:val="00C639C9"/>
    <w:rsid w:val="00C9321C"/>
    <w:rsid w:val="00CA032E"/>
    <w:rsid w:val="00CB57BE"/>
    <w:rsid w:val="00CB6377"/>
    <w:rsid w:val="00CC15ED"/>
    <w:rsid w:val="00CC2198"/>
    <w:rsid w:val="00CC27DD"/>
    <w:rsid w:val="00CC6321"/>
    <w:rsid w:val="00CF0D92"/>
    <w:rsid w:val="00CF2A78"/>
    <w:rsid w:val="00D01083"/>
    <w:rsid w:val="00D040FD"/>
    <w:rsid w:val="00D1055C"/>
    <w:rsid w:val="00D14EE3"/>
    <w:rsid w:val="00D3554D"/>
    <w:rsid w:val="00D3722E"/>
    <w:rsid w:val="00D4266C"/>
    <w:rsid w:val="00D4633F"/>
    <w:rsid w:val="00D50B8A"/>
    <w:rsid w:val="00D53C10"/>
    <w:rsid w:val="00D644CD"/>
    <w:rsid w:val="00D6560A"/>
    <w:rsid w:val="00D6574E"/>
    <w:rsid w:val="00D66ABC"/>
    <w:rsid w:val="00D7115C"/>
    <w:rsid w:val="00D81653"/>
    <w:rsid w:val="00D91258"/>
    <w:rsid w:val="00DA5502"/>
    <w:rsid w:val="00DA59F9"/>
    <w:rsid w:val="00DA7EDE"/>
    <w:rsid w:val="00DB56B9"/>
    <w:rsid w:val="00DB611F"/>
    <w:rsid w:val="00DC2083"/>
    <w:rsid w:val="00DC6FE7"/>
    <w:rsid w:val="00DD564E"/>
    <w:rsid w:val="00DE0618"/>
    <w:rsid w:val="00DE57E1"/>
    <w:rsid w:val="00DE6A0B"/>
    <w:rsid w:val="00DE7D3E"/>
    <w:rsid w:val="00DF02B5"/>
    <w:rsid w:val="00DF3531"/>
    <w:rsid w:val="00DF55FF"/>
    <w:rsid w:val="00DF6135"/>
    <w:rsid w:val="00E01525"/>
    <w:rsid w:val="00E05928"/>
    <w:rsid w:val="00E05E5F"/>
    <w:rsid w:val="00E126C5"/>
    <w:rsid w:val="00E1367A"/>
    <w:rsid w:val="00E229D4"/>
    <w:rsid w:val="00E3529F"/>
    <w:rsid w:val="00E3665C"/>
    <w:rsid w:val="00E37934"/>
    <w:rsid w:val="00E404A8"/>
    <w:rsid w:val="00E44C8E"/>
    <w:rsid w:val="00E46444"/>
    <w:rsid w:val="00E54EC9"/>
    <w:rsid w:val="00E64179"/>
    <w:rsid w:val="00E64B82"/>
    <w:rsid w:val="00E74C22"/>
    <w:rsid w:val="00E75F12"/>
    <w:rsid w:val="00E826D7"/>
    <w:rsid w:val="00E922A2"/>
    <w:rsid w:val="00E962CB"/>
    <w:rsid w:val="00EA443A"/>
    <w:rsid w:val="00EB45A1"/>
    <w:rsid w:val="00EC364B"/>
    <w:rsid w:val="00ED134C"/>
    <w:rsid w:val="00ED545C"/>
    <w:rsid w:val="00EF09AA"/>
    <w:rsid w:val="00F03D36"/>
    <w:rsid w:val="00F251BF"/>
    <w:rsid w:val="00F25BD2"/>
    <w:rsid w:val="00F3025B"/>
    <w:rsid w:val="00F3592D"/>
    <w:rsid w:val="00F35CF3"/>
    <w:rsid w:val="00F430B2"/>
    <w:rsid w:val="00F465B6"/>
    <w:rsid w:val="00F56B4B"/>
    <w:rsid w:val="00F735A7"/>
    <w:rsid w:val="00F76917"/>
    <w:rsid w:val="00F821C2"/>
    <w:rsid w:val="00F84C6C"/>
    <w:rsid w:val="00F86DA9"/>
    <w:rsid w:val="00FB470C"/>
    <w:rsid w:val="00FD098E"/>
    <w:rsid w:val="00FD1967"/>
    <w:rsid w:val="00FE1DBE"/>
    <w:rsid w:val="00FE36BE"/>
    <w:rsid w:val="00FE4735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2A9F7"/>
  <w15:docId w15:val="{28149BAD-A187-4BD9-9A9C-495871F7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42"/>
    <w:pPr>
      <w:spacing w:after="0" w:line="240" w:lineRule="auto"/>
      <w:jc w:val="both"/>
    </w:pPr>
    <w:rPr>
      <w:rFonts w:eastAsia="Times New Roman" w:cs="Arial"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F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444"/>
    <w:pPr>
      <w:tabs>
        <w:tab w:val="center" w:pos="4513"/>
        <w:tab w:val="right" w:pos="9026"/>
      </w:tabs>
      <w:jc w:val="left"/>
    </w:pPr>
    <w:rPr>
      <w:rFonts w:eastAsia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6444"/>
  </w:style>
  <w:style w:type="paragraph" w:styleId="Footer">
    <w:name w:val="footer"/>
    <w:basedOn w:val="Normal"/>
    <w:link w:val="FooterChar"/>
    <w:uiPriority w:val="99"/>
    <w:unhideWhenUsed/>
    <w:rsid w:val="00E46444"/>
    <w:pPr>
      <w:tabs>
        <w:tab w:val="center" w:pos="4513"/>
        <w:tab w:val="right" w:pos="9026"/>
      </w:tabs>
      <w:jc w:val="left"/>
    </w:pPr>
    <w:rPr>
      <w:rFonts w:eastAsia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6444"/>
  </w:style>
  <w:style w:type="paragraph" w:styleId="ListParagraph">
    <w:name w:val="List Paragraph"/>
    <w:basedOn w:val="Normal"/>
    <w:uiPriority w:val="34"/>
    <w:qFormat/>
    <w:rsid w:val="00E4644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75"/>
    <w:pPr>
      <w:jc w:val="left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7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F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646F42"/>
    <w:rPr>
      <w:rFonts w:asciiTheme="minorHAnsi" w:hAnsiTheme="minorHAnsi"/>
      <w:bCs/>
      <w:i/>
      <w:iCs/>
      <w:color w:val="4F81BD"/>
      <w:sz w:val="24"/>
    </w:rPr>
  </w:style>
  <w:style w:type="paragraph" w:customStyle="1" w:styleId="Default">
    <w:name w:val="Default"/>
    <w:rsid w:val="00E40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8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A3"/>
    <w:rPr>
      <w:rFonts w:eastAsia="Times New Roman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A3"/>
    <w:rPr>
      <w:rFonts w:eastAsia="Times New Roman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46a9fb3b-740c-432f-bfa8-59a3ed62cc20">
      <Terms xmlns="http://schemas.microsoft.com/office/infopath/2007/PartnerControls"/>
    </lcf76f155ced4ddcb4097134ff3c332f>
    <TaxCatchAll xmlns="4d0a3b33-bc6d-4a73-ba29-77c34d0f4c83" xsi:nil="true"/>
    <SharedWithUsers xmlns="4d0a3b33-bc6d-4a73-ba29-77c34d0f4c83">
      <UserInfo>
        <DisplayName>Niamh Smyth</DisplayName>
        <AccountId>27940</AccountId>
        <AccountType/>
      </UserInfo>
      <UserInfo>
        <DisplayName>Daniel Ruddick</DisplayName>
        <AccountId>697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0B81D57C0DD48B0F866C6058704E8" ma:contentTypeVersion="20" ma:contentTypeDescription="Create a new document." ma:contentTypeScope="" ma:versionID="d49efd417c81d84ba390808b4a209f0f">
  <xsd:schema xmlns:xsd="http://www.w3.org/2001/XMLSchema" xmlns:xs="http://www.w3.org/2001/XMLSchema" xmlns:p="http://schemas.microsoft.com/office/2006/metadata/properties" xmlns:ns1="http://schemas.microsoft.com/sharepoint/v3" xmlns:ns2="46a9fb3b-740c-432f-bfa8-59a3ed62cc20" xmlns:ns3="4d0a3b33-bc6d-4a73-ba29-77c34d0f4c83" targetNamespace="http://schemas.microsoft.com/office/2006/metadata/properties" ma:root="true" ma:fieldsID="8def37f8020ca6e2691dcca25de5d767" ns1:_="" ns2:_="" ns3:_="">
    <xsd:import namespace="http://schemas.microsoft.com/sharepoint/v3"/>
    <xsd:import namespace="46a9fb3b-740c-432f-bfa8-59a3ed62cc20"/>
    <xsd:import namespace="4d0a3b33-bc6d-4a73-ba29-77c34d0f4c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fb3b-740c-432f-bfa8-59a3ed62c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761be99-6213-40cc-b990-c364d2ce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b33-bc6d-4a73-ba29-77c34d0f4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d650ba9-9ca9-46ea-bbda-ff72d0b969b8}" ma:internalName="TaxCatchAll" ma:showField="CatchAllData" ma:web="4d0a3b33-bc6d-4a73-ba29-77c34d0f4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D245B-B033-4178-8910-F8C2D3694C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a9fb3b-740c-432f-bfa8-59a3ed62cc20"/>
    <ds:schemaRef ds:uri="4d0a3b33-bc6d-4a73-ba29-77c34d0f4c83"/>
  </ds:schemaRefs>
</ds:datastoreItem>
</file>

<file path=customXml/itemProps2.xml><?xml version="1.0" encoding="utf-8"?>
<ds:datastoreItem xmlns:ds="http://schemas.openxmlformats.org/officeDocument/2006/customXml" ds:itemID="{05D491F2-C274-4099-9DB0-1B6EF3EBA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8B203-823B-4D55-8B76-2A1A9D350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BE258-ED4E-47B2-AFFB-7DECF57C9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a9fb3b-740c-432f-bfa8-59a3ed62cc20"/>
    <ds:schemaRef ds:uri="4d0a3b33-bc6d-4a73-ba29-77c34d0f4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cp:lastModifiedBy>Agatha Fielder</cp:lastModifiedBy>
  <cp:revision>35</cp:revision>
  <cp:lastPrinted>2016-10-26T11:59:00Z</cp:lastPrinted>
  <dcterms:created xsi:type="dcterms:W3CDTF">2024-05-08T08:57:00Z</dcterms:created>
  <dcterms:modified xsi:type="dcterms:W3CDTF">2025-01-27T11:32:00Z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0x010100D070B81D57C0DD48B0F866C6058704E8</vt:lpwstr>
  </property>
  <property fmtid="{D5CDD505-2E9C-101B-9397-08002B2CF9AE}" pid="3" name="_dlc_policyId">
    <vt:lpwstr>0x010100E76592A9A949C444891DC56528D2044A|-108475016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Review_x005f_x0020_Date&lt;/property&gt;&lt;propertyId&gt;384aa945-1417-4b84-9737-2858c98f3fe5&lt;/propertyId&gt;&lt;period&gt;days&lt;/period&gt;&lt;/formula&gt;</vt:lpwstr>
  </property>
  <property fmtid="{D5CDD505-2E9C-101B-9397-08002B2CF9AE}" pid="5" name="MediaServiceImageTags">
    <vt:lpwstr/>
  </property>
</Properties>
</file>